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2B" w:rsidRDefault="00750464" w:rsidP="0058352B">
      <w:pPr>
        <w:keepNext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57150</wp:posOffset>
                </wp:positionV>
                <wp:extent cx="5534025" cy="409575"/>
                <wp:effectExtent l="0" t="0" r="0" b="952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8352B" w:rsidRPr="00830C7E" w:rsidRDefault="0058352B" w:rsidP="0058352B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LE PÉTRISSAGE DE LA PÂTE À PAIN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.65pt;margin-top:4.5pt;width:435.75pt;height:3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" filled="f" stroked="f">
                <v:textbox>
                  <w:txbxContent>
                    <w:p w:rsidR="0058352B" w:rsidRPr="00830C7E" w:rsidRDefault="0058352B" w:rsidP="0058352B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sz w:val="40"/>
                          <w:szCs w:val="40"/>
                        </w:rPr>
                        <w:t>LE PÉTRISSAGE DE LA PÂTE À PAIN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fr-FR"/>
        </w:rPr>
        <w:drawing>
          <wp:inline distT="0" distB="0" distL="0" distR="0">
            <wp:extent cx="5829300" cy="466725"/>
            <wp:effectExtent l="0" t="0" r="0" b="9525"/>
            <wp:docPr id="3" name="Image 911" descr="C:\Users\sraynaud.MARLY\Pictures\Sankore\icone_hr\carre_vert_arrond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11" descr="C:\Users\sraynaud.MARLY\Pictures\Sankore\icone_hr\carre_vert_arrond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51F" w:rsidRDefault="0054251F">
      <w:pPr>
        <w:rPr>
          <w:color w:val="FF0000"/>
        </w:rPr>
      </w:pPr>
    </w:p>
    <w:p w:rsidR="00EF5E03" w:rsidRPr="0058352B" w:rsidRDefault="00EF5E03">
      <w:pPr>
        <w:rPr>
          <w:rFonts w:ascii="Arial" w:hAnsi="Arial" w:cs="Arial"/>
          <w:color w:val="FF0000"/>
        </w:rPr>
      </w:pPr>
      <w:r w:rsidRPr="0058352B">
        <w:rPr>
          <w:rFonts w:ascii="Arial" w:hAnsi="Arial" w:cs="Arial"/>
          <w:color w:val="FF0000"/>
        </w:rPr>
        <w:t xml:space="preserve">I) </w:t>
      </w:r>
      <w:r w:rsidRPr="0058352B">
        <w:rPr>
          <w:rFonts w:ascii="Arial" w:hAnsi="Arial" w:cs="Arial"/>
          <w:color w:val="FF0000"/>
          <w:u w:val="single"/>
        </w:rPr>
        <w:t>Définition</w:t>
      </w:r>
      <w:r w:rsidRPr="0058352B">
        <w:rPr>
          <w:rFonts w:ascii="Arial" w:hAnsi="Arial" w:cs="Arial"/>
          <w:color w:val="FF0000"/>
        </w:rPr>
        <w:t> :</w:t>
      </w:r>
    </w:p>
    <w:p w:rsidR="0010154B" w:rsidRDefault="0010154B"/>
    <w:p w:rsidR="007324CD" w:rsidRPr="0058352B" w:rsidRDefault="007324CD" w:rsidP="007324CD">
      <w:pPr>
        <w:spacing w:line="360" w:lineRule="auto"/>
        <w:rPr>
          <w:rFonts w:ascii="Arial" w:hAnsi="Arial" w:cs="Arial"/>
          <w:sz w:val="22"/>
          <w:szCs w:val="22"/>
        </w:rPr>
      </w:pPr>
      <w:r w:rsidRPr="0058352B">
        <w:rPr>
          <w:rFonts w:ascii="Arial" w:hAnsi="Arial" w:cs="Arial"/>
          <w:sz w:val="22"/>
          <w:szCs w:val="22"/>
        </w:rPr>
        <w:t xml:space="preserve">_ _ _ _ _ _ _ _ _ _ _ _ _ _ _ _ _ _ _ _ _ _ _ _ _ _ _ _ _ _ _ _ _ _ </w:t>
      </w:r>
      <w:r w:rsidR="0058352B">
        <w:rPr>
          <w:rFonts w:ascii="Arial" w:hAnsi="Arial" w:cs="Arial"/>
          <w:sz w:val="22"/>
          <w:szCs w:val="22"/>
        </w:rPr>
        <w:t xml:space="preserve">_ _ _ _ _ _ _ _ _ _ _ _ _ _ _ </w:t>
      </w:r>
    </w:p>
    <w:p w:rsidR="007324CD" w:rsidRPr="0058352B" w:rsidRDefault="007324CD" w:rsidP="007324CD">
      <w:pPr>
        <w:spacing w:line="360" w:lineRule="auto"/>
        <w:rPr>
          <w:rFonts w:ascii="Arial" w:hAnsi="Arial" w:cs="Arial"/>
          <w:sz w:val="22"/>
          <w:szCs w:val="22"/>
        </w:rPr>
      </w:pPr>
      <w:r w:rsidRPr="0058352B">
        <w:rPr>
          <w:rFonts w:ascii="Arial" w:hAnsi="Arial" w:cs="Arial"/>
          <w:sz w:val="22"/>
          <w:szCs w:val="22"/>
        </w:rPr>
        <w:t xml:space="preserve">_ _ _ _ _ _ _ _ _ _ _ _ _ _ _ _ _ _ _ _ _ _ _ _ _ _ _ _ _ _ _ _ _ _ </w:t>
      </w:r>
      <w:r w:rsidR="0058352B">
        <w:rPr>
          <w:rFonts w:ascii="Arial" w:hAnsi="Arial" w:cs="Arial"/>
          <w:sz w:val="22"/>
          <w:szCs w:val="22"/>
        </w:rPr>
        <w:t xml:space="preserve">_ _ _ _ _ _ _ _ _ _ _ _ _ _ _ </w:t>
      </w:r>
    </w:p>
    <w:p w:rsidR="007324CD" w:rsidRPr="0058352B" w:rsidRDefault="007324CD" w:rsidP="007324CD">
      <w:pPr>
        <w:spacing w:line="360" w:lineRule="auto"/>
        <w:rPr>
          <w:rFonts w:ascii="Arial" w:hAnsi="Arial" w:cs="Arial"/>
          <w:sz w:val="22"/>
          <w:szCs w:val="22"/>
        </w:rPr>
      </w:pPr>
      <w:r w:rsidRPr="0058352B">
        <w:rPr>
          <w:rFonts w:ascii="Arial" w:hAnsi="Arial" w:cs="Arial"/>
          <w:sz w:val="22"/>
          <w:szCs w:val="22"/>
        </w:rPr>
        <w:t xml:space="preserve">_ _ _ _ _ _ _ _ _ _ _ _ _ _ _ _ _ _ _ _ _ _ _ _ _ _ _ _ _ _ _ _ _ _ </w:t>
      </w:r>
      <w:r w:rsidR="0058352B">
        <w:rPr>
          <w:rFonts w:ascii="Arial" w:hAnsi="Arial" w:cs="Arial"/>
          <w:sz w:val="22"/>
          <w:szCs w:val="22"/>
        </w:rPr>
        <w:t xml:space="preserve">_ _ _ _ _ _ _ _ _ _ _ _ _ _ _ </w:t>
      </w:r>
    </w:p>
    <w:p w:rsidR="007324CD" w:rsidRPr="0058352B" w:rsidRDefault="007324CD" w:rsidP="007324CD">
      <w:pPr>
        <w:spacing w:line="360" w:lineRule="auto"/>
        <w:rPr>
          <w:rFonts w:ascii="Arial" w:hAnsi="Arial" w:cs="Arial"/>
          <w:sz w:val="22"/>
          <w:szCs w:val="22"/>
        </w:rPr>
      </w:pPr>
      <w:r w:rsidRPr="0058352B">
        <w:rPr>
          <w:rFonts w:ascii="Arial" w:hAnsi="Arial" w:cs="Arial"/>
          <w:sz w:val="22"/>
          <w:szCs w:val="22"/>
        </w:rPr>
        <w:t xml:space="preserve">_ _ _ _ _ _ _ _ _ _ _ _ _ _ _ _ _ _ _ _ _ _ _ _ _ _ _ _ _ _ _ _ _ _ </w:t>
      </w:r>
      <w:r w:rsidR="0058352B">
        <w:rPr>
          <w:rFonts w:ascii="Arial" w:hAnsi="Arial" w:cs="Arial"/>
          <w:sz w:val="22"/>
          <w:szCs w:val="22"/>
        </w:rPr>
        <w:t xml:space="preserve">_ _ _ _ _ _ _ _ _ _ _ _ _ _ _ </w:t>
      </w:r>
    </w:p>
    <w:p w:rsidR="007324CD" w:rsidRPr="0058352B" w:rsidRDefault="007324CD" w:rsidP="007324CD">
      <w:pPr>
        <w:spacing w:line="360" w:lineRule="auto"/>
        <w:rPr>
          <w:rFonts w:ascii="Arial" w:hAnsi="Arial" w:cs="Arial"/>
          <w:sz w:val="22"/>
          <w:szCs w:val="22"/>
        </w:rPr>
      </w:pPr>
      <w:r w:rsidRPr="0058352B">
        <w:rPr>
          <w:rFonts w:ascii="Arial" w:hAnsi="Arial" w:cs="Arial"/>
          <w:sz w:val="22"/>
          <w:szCs w:val="22"/>
        </w:rPr>
        <w:t>_ _ _ _ _ _ _ _ _ _ _ _ _ _ _ _ _ _ _ _ _ _ _ _ _ _ _ _ _ _ _ _ _ _ _ _ _ _</w:t>
      </w:r>
      <w:r w:rsidR="0058352B">
        <w:rPr>
          <w:rFonts w:ascii="Arial" w:hAnsi="Arial" w:cs="Arial"/>
          <w:sz w:val="22"/>
          <w:szCs w:val="22"/>
        </w:rPr>
        <w:t xml:space="preserve"> _ _ _ _ _ _ _ _ _ _ _ </w:t>
      </w:r>
    </w:p>
    <w:p w:rsidR="001E3B15" w:rsidRPr="0058352B" w:rsidRDefault="001E3B15" w:rsidP="0058352B">
      <w:pPr>
        <w:rPr>
          <w:rFonts w:ascii="Arial" w:hAnsi="Arial" w:cs="Arial"/>
          <w:color w:val="FF0000"/>
        </w:rPr>
      </w:pPr>
      <w:r w:rsidRPr="0058352B">
        <w:rPr>
          <w:rFonts w:ascii="Arial" w:hAnsi="Arial" w:cs="Arial"/>
          <w:color w:val="FF0000"/>
        </w:rPr>
        <w:t>II) Formation du tissu glutineux :</w:t>
      </w:r>
    </w:p>
    <w:p w:rsidR="001E3B15" w:rsidRPr="0058352B" w:rsidRDefault="001E3B15" w:rsidP="001E3B15">
      <w:pPr>
        <w:jc w:val="center"/>
        <w:rPr>
          <w:sz w:val="8"/>
          <w:szCs w:val="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1E3B15" w:rsidRPr="0058352B" w:rsidTr="001E3B15">
        <w:tc>
          <w:tcPr>
            <w:tcW w:w="4606" w:type="dxa"/>
          </w:tcPr>
          <w:p w:rsidR="001E3B15" w:rsidRPr="0058352B" w:rsidRDefault="001E3B15" w:rsidP="0010154B">
            <w:pPr>
              <w:jc w:val="right"/>
              <w:rPr>
                <w:rFonts w:ascii="Arial" w:hAnsi="Arial" w:cs="Arial"/>
                <w:sz w:val="32"/>
              </w:rPr>
            </w:pPr>
          </w:p>
          <w:p w:rsidR="001E3B15" w:rsidRPr="0058352B" w:rsidRDefault="001E3B15" w:rsidP="0010154B">
            <w:pPr>
              <w:jc w:val="right"/>
              <w:rPr>
                <w:rFonts w:ascii="Arial" w:hAnsi="Arial" w:cs="Arial"/>
                <w:sz w:val="32"/>
              </w:rPr>
            </w:pPr>
          </w:p>
          <w:p w:rsidR="001E3B15" w:rsidRPr="0058352B" w:rsidRDefault="00750464" w:rsidP="0010154B">
            <w:pPr>
              <w:jc w:val="right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margin">
                    <wp:posOffset>1101090</wp:posOffset>
                  </wp:positionH>
                  <wp:positionV relativeFrom="margin">
                    <wp:posOffset>57150</wp:posOffset>
                  </wp:positionV>
                  <wp:extent cx="1706880" cy="1440180"/>
                  <wp:effectExtent l="0" t="0" r="7620" b="7620"/>
                  <wp:wrapSquare wrapText="bothSides"/>
                  <wp:docPr id="4" name="Image 4" descr="Docu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ocu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1E3B15" w:rsidRPr="0058352B" w:rsidRDefault="001E3B15" w:rsidP="001E3B15">
            <w:pPr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E3B15" w:rsidRPr="0058352B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>- Farine sans eau</w:t>
            </w:r>
          </w:p>
          <w:p w:rsidR="001E3B15" w:rsidRPr="0058352B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</w:p>
          <w:p w:rsidR="001E3B15" w:rsidRDefault="001E3B15" w:rsidP="001E3B15">
            <w:pPr>
              <w:ind w:left="72"/>
              <w:jc w:val="both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  <w:sz w:val="32"/>
              </w:rPr>
              <w:t>-</w:t>
            </w:r>
            <w:r w:rsidRPr="0058352B">
              <w:rPr>
                <w:rFonts w:ascii="Arial" w:hAnsi="Arial" w:cs="Arial"/>
              </w:rPr>
              <w:t>Lors du pétrissage, le boulanger va apporter une certaine quantité d’eau qui se fixera sur les granules d’amidon et sur les particules de gluten.</w:t>
            </w:r>
          </w:p>
          <w:p w:rsidR="0058352B" w:rsidRPr="0058352B" w:rsidRDefault="0058352B" w:rsidP="001E3B15">
            <w:pPr>
              <w:ind w:left="72"/>
              <w:jc w:val="both"/>
              <w:rPr>
                <w:rFonts w:ascii="Arial" w:hAnsi="Arial" w:cs="Arial"/>
                <w:sz w:val="32"/>
              </w:rPr>
            </w:pPr>
          </w:p>
        </w:tc>
      </w:tr>
      <w:tr w:rsidR="001E3B15" w:rsidRPr="0058352B" w:rsidTr="001E3B15">
        <w:tc>
          <w:tcPr>
            <w:tcW w:w="4606" w:type="dxa"/>
          </w:tcPr>
          <w:p w:rsidR="001E3B15" w:rsidRPr="0058352B" w:rsidRDefault="001E3B15" w:rsidP="001E3B15">
            <w:pPr>
              <w:pStyle w:val="Retraitcorpsdetexte3"/>
              <w:ind w:left="0" w:hanging="2"/>
              <w:rPr>
                <w:rFonts w:ascii="Arial" w:hAnsi="Arial" w:cs="Arial"/>
              </w:rPr>
            </w:pPr>
          </w:p>
          <w:p w:rsidR="001E3B15" w:rsidRPr="0058352B" w:rsidRDefault="001E3B15" w:rsidP="001E3B15">
            <w:pPr>
              <w:pStyle w:val="Retraitcorpsdetexte3"/>
              <w:ind w:left="0" w:hanging="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- Les particules de gluten étant entourées d’un film d’eau, elles vont pouvoir passer à l’état visqueux et ainsi s’agglomérer entre elles. </w:t>
            </w:r>
          </w:p>
          <w:p w:rsidR="001E3B15" w:rsidRPr="0058352B" w:rsidRDefault="001E3B15" w:rsidP="001E3B15">
            <w:pPr>
              <w:ind w:left="-2"/>
              <w:jc w:val="both"/>
              <w:rPr>
                <w:rFonts w:ascii="Arial" w:hAnsi="Arial" w:cs="Arial"/>
                <w:sz w:val="32"/>
              </w:rPr>
            </w:pPr>
            <w:r w:rsidRPr="0058352B">
              <w:rPr>
                <w:rFonts w:ascii="Arial" w:hAnsi="Arial" w:cs="Arial"/>
              </w:rPr>
              <w:t>- Lors des premières minutes de pétrissage, les particules de gluten en s’agglomérant forment des chaînes ou encore des fibres.</w:t>
            </w:r>
          </w:p>
        </w:tc>
        <w:tc>
          <w:tcPr>
            <w:tcW w:w="4606" w:type="dxa"/>
          </w:tcPr>
          <w:p w:rsidR="001E3B15" w:rsidRPr="0058352B" w:rsidRDefault="00750464" w:rsidP="0010154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margin">
                    <wp:posOffset>-40640</wp:posOffset>
                  </wp:positionH>
                  <wp:positionV relativeFrom="margin">
                    <wp:posOffset>85725</wp:posOffset>
                  </wp:positionV>
                  <wp:extent cx="1706880" cy="1440180"/>
                  <wp:effectExtent l="0" t="0" r="7620" b="7620"/>
                  <wp:wrapSquare wrapText="bothSides"/>
                  <wp:docPr id="2" name="Image 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E3B15" w:rsidRPr="0058352B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58352B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58352B" w:rsidRDefault="001E3B15" w:rsidP="0010154B">
            <w:pPr>
              <w:rPr>
                <w:rFonts w:ascii="Arial" w:hAnsi="Arial" w:cs="Arial"/>
                <w:sz w:val="32"/>
              </w:rPr>
            </w:pPr>
          </w:p>
          <w:p w:rsidR="001E3B15" w:rsidRPr="0058352B" w:rsidRDefault="001E3B15" w:rsidP="0010154B">
            <w:pPr>
              <w:rPr>
                <w:rFonts w:ascii="Arial" w:hAnsi="Arial" w:cs="Arial"/>
                <w:sz w:val="32"/>
              </w:rPr>
            </w:pPr>
          </w:p>
        </w:tc>
      </w:tr>
      <w:tr w:rsidR="001E3B15" w:rsidRPr="0058352B" w:rsidTr="0058352B">
        <w:tc>
          <w:tcPr>
            <w:tcW w:w="4606" w:type="dxa"/>
            <w:vAlign w:val="center"/>
          </w:tcPr>
          <w:p w:rsidR="001E3B15" w:rsidRPr="0058352B" w:rsidRDefault="00750464" w:rsidP="0058352B">
            <w:pPr>
              <w:jc w:val="right"/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842010</wp:posOffset>
                  </wp:positionH>
                  <wp:positionV relativeFrom="margin">
                    <wp:posOffset>306070</wp:posOffset>
                  </wp:positionV>
                  <wp:extent cx="1965960" cy="1440180"/>
                  <wp:effectExtent l="0" t="0" r="0" b="7620"/>
                  <wp:wrapSquare wrapText="bothSides"/>
                  <wp:docPr id="6" name="Image 6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44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</w:tcPr>
          <w:p w:rsidR="001E3B15" w:rsidRPr="0058352B" w:rsidRDefault="001E3B15" w:rsidP="001E3B15">
            <w:pPr>
              <w:jc w:val="both"/>
              <w:rPr>
                <w:rFonts w:ascii="Arial" w:hAnsi="Arial" w:cs="Arial"/>
              </w:rPr>
            </w:pPr>
          </w:p>
          <w:p w:rsidR="001E3B15" w:rsidRPr="0058352B" w:rsidRDefault="001E3B15" w:rsidP="001E3B15">
            <w:pPr>
              <w:jc w:val="both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>- Puis au cours de la deuxième période de pétrissage, les chaînes ainsi formées s’enchevêtreront pour former un tissu glutineux comparable à un tissu de vêtement</w:t>
            </w:r>
          </w:p>
          <w:p w:rsidR="001E3B15" w:rsidRPr="0058352B" w:rsidRDefault="001E3B15" w:rsidP="001E3B15">
            <w:pPr>
              <w:jc w:val="both"/>
              <w:rPr>
                <w:rFonts w:ascii="Arial" w:hAnsi="Arial" w:cs="Arial"/>
              </w:rPr>
            </w:pPr>
          </w:p>
          <w:p w:rsidR="001E3B15" w:rsidRPr="0058352B" w:rsidRDefault="001E3B15" w:rsidP="001E3B15">
            <w:pPr>
              <w:jc w:val="both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 - La suite du pétrissage aura pour rôle d’une part, d’incorporer un maximum d’air dans la pâte, et d’autre part d’étirer et d’assouplir les chaînes de gluten.    </w:t>
            </w:r>
          </w:p>
          <w:p w:rsidR="001E3B15" w:rsidRPr="0058352B" w:rsidRDefault="001E3B15" w:rsidP="001E3B15">
            <w:pPr>
              <w:jc w:val="both"/>
              <w:rPr>
                <w:rFonts w:ascii="Arial" w:hAnsi="Arial" w:cs="Arial"/>
                <w:sz w:val="32"/>
              </w:rPr>
            </w:pPr>
          </w:p>
        </w:tc>
      </w:tr>
      <w:tr w:rsidR="001E3B15" w:rsidRPr="0058352B" w:rsidTr="0058352B">
        <w:tc>
          <w:tcPr>
            <w:tcW w:w="4606" w:type="dxa"/>
          </w:tcPr>
          <w:p w:rsidR="001E3B15" w:rsidRPr="0058352B" w:rsidRDefault="001E3B15" w:rsidP="001E3B15">
            <w:pPr>
              <w:pStyle w:val="Retraitcorpsdetexte"/>
              <w:rPr>
                <w:rFonts w:ascii="Arial" w:hAnsi="Arial" w:cs="Arial"/>
                <w:b/>
                <w:u w:val="single"/>
              </w:rPr>
            </w:pPr>
          </w:p>
          <w:p w:rsidR="001E3B15" w:rsidRPr="0058352B" w:rsidRDefault="0058352B" w:rsidP="001E3B15">
            <w:pPr>
              <w:pStyle w:val="Retraitcorpsdetexte"/>
              <w:rPr>
                <w:rFonts w:ascii="Arial" w:hAnsi="Arial" w:cs="Arial"/>
                <w:b/>
                <w:u w:val="single"/>
              </w:rPr>
            </w:pPr>
            <w:r w:rsidRPr="0058352B">
              <w:rPr>
                <w:rFonts w:ascii="Arial" w:hAnsi="Arial" w:cs="Arial"/>
                <w:color w:val="FF0000"/>
                <w:u w:val="single"/>
              </w:rPr>
              <w:t>NB </w:t>
            </w:r>
            <w:r w:rsidRPr="0058352B">
              <w:rPr>
                <w:rFonts w:ascii="Arial" w:hAnsi="Arial" w:cs="Arial"/>
                <w:color w:val="FF0000"/>
              </w:rPr>
              <w:t>:</w:t>
            </w:r>
            <w:bookmarkStart w:id="0" w:name="_GoBack"/>
            <w:bookmarkEnd w:id="0"/>
          </w:p>
          <w:p w:rsidR="001E3B15" w:rsidRPr="0058352B" w:rsidRDefault="001E3B15" w:rsidP="001E3B15">
            <w:pPr>
              <w:pStyle w:val="Retraitcorpsdetexte"/>
              <w:rPr>
                <w:rFonts w:ascii="Arial" w:hAnsi="Arial" w:cs="Arial"/>
              </w:rPr>
            </w:pPr>
          </w:p>
          <w:p w:rsidR="001E3B15" w:rsidRPr="0058352B" w:rsidRDefault="001E3B15" w:rsidP="001E3B15">
            <w:pPr>
              <w:pStyle w:val="Retraitcorpsdetexte"/>
              <w:rPr>
                <w:rFonts w:ascii="Arial" w:hAnsi="Arial" w:cs="Arial"/>
                <w:sz w:val="16"/>
                <w:szCs w:val="16"/>
              </w:rPr>
            </w:pPr>
            <w:r w:rsidRPr="0058352B">
              <w:rPr>
                <w:rFonts w:ascii="Arial" w:hAnsi="Arial" w:cs="Arial"/>
              </w:rPr>
              <w:t>Dans le cas d’un pétrissage trop long ou d’un mauvais traitement de la pâte lors du façonnage, le réseau glutineux peut se casser.</w:t>
            </w:r>
          </w:p>
          <w:p w:rsidR="001E3B15" w:rsidRPr="0058352B" w:rsidRDefault="001E3B15" w:rsidP="0058352B">
            <w:pPr>
              <w:rPr>
                <w:rFonts w:ascii="Arial" w:hAnsi="Arial" w:cs="Arial"/>
                <w:sz w:val="16"/>
                <w:szCs w:val="16"/>
              </w:rPr>
            </w:pPr>
          </w:p>
          <w:p w:rsidR="0058352B" w:rsidRPr="0058352B" w:rsidRDefault="0058352B" w:rsidP="0058352B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4606" w:type="dxa"/>
            <w:vAlign w:val="center"/>
          </w:tcPr>
          <w:p w:rsidR="001E3B15" w:rsidRPr="0058352B" w:rsidRDefault="00750464" w:rsidP="0058352B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noProof/>
                <w:sz w:val="32"/>
                <w:lang w:eastAsia="fr-FR"/>
              </w:rPr>
              <w:drawing>
                <wp:inline distT="0" distB="0" distL="0" distR="0">
                  <wp:extent cx="2066925" cy="1438275"/>
                  <wp:effectExtent l="0" t="0" r="9525" b="9525"/>
                  <wp:docPr id="1" name="Image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352B" w:rsidRPr="0058352B" w:rsidRDefault="0058352B">
      <w:pPr>
        <w:rPr>
          <w:color w:val="FF0000"/>
          <w:sz w:val="4"/>
          <w:szCs w:val="4"/>
        </w:rPr>
      </w:pPr>
    </w:p>
    <w:p w:rsidR="0034676D" w:rsidRPr="0058352B" w:rsidRDefault="0058352B">
      <w:pPr>
        <w:rPr>
          <w:rFonts w:ascii="Arial" w:hAnsi="Arial" w:cs="Arial"/>
          <w:color w:val="FF0000"/>
        </w:rPr>
      </w:pPr>
      <w:r>
        <w:rPr>
          <w:color w:val="FF0000"/>
        </w:rPr>
        <w:br w:type="column"/>
      </w:r>
      <w:r w:rsidR="00EF5E03" w:rsidRPr="0058352B">
        <w:rPr>
          <w:rFonts w:ascii="Arial" w:hAnsi="Arial" w:cs="Arial"/>
          <w:color w:val="FF0000"/>
        </w:rPr>
        <w:lastRenderedPageBreak/>
        <w:t xml:space="preserve">III) </w:t>
      </w:r>
      <w:r w:rsidR="007124A6" w:rsidRPr="0058352B">
        <w:rPr>
          <w:rFonts w:ascii="Arial" w:hAnsi="Arial" w:cs="Arial"/>
          <w:color w:val="FF0000"/>
          <w:u w:val="single"/>
        </w:rPr>
        <w:t xml:space="preserve">les différentes phases du </w:t>
      </w:r>
      <w:r w:rsidR="00EF5E03" w:rsidRPr="0058352B">
        <w:rPr>
          <w:rFonts w:ascii="Arial" w:hAnsi="Arial" w:cs="Arial"/>
          <w:color w:val="FF0000"/>
          <w:u w:val="single"/>
        </w:rPr>
        <w:t>pétrissage</w:t>
      </w:r>
      <w:r w:rsidR="00EF5E03" w:rsidRPr="0058352B">
        <w:rPr>
          <w:rFonts w:ascii="Arial" w:hAnsi="Arial" w:cs="Arial"/>
          <w:color w:val="FF0000"/>
        </w:rPr>
        <w:t> :</w:t>
      </w:r>
    </w:p>
    <w:p w:rsidR="0010154B" w:rsidRPr="0058352B" w:rsidRDefault="0010154B" w:rsidP="0010154B">
      <w:pPr>
        <w:ind w:left="720"/>
        <w:rPr>
          <w:rFonts w:ascii="Arial" w:hAnsi="Arial" w:cs="Arial"/>
          <w:b/>
          <w:u w:val="single"/>
        </w:rPr>
      </w:pPr>
    </w:p>
    <w:p w:rsidR="0034676D" w:rsidRPr="0058352B" w:rsidRDefault="0034676D" w:rsidP="0034676D">
      <w:pPr>
        <w:numPr>
          <w:ilvl w:val="0"/>
          <w:numId w:val="3"/>
        </w:numPr>
        <w:rPr>
          <w:rFonts w:ascii="Arial" w:hAnsi="Arial" w:cs="Arial"/>
          <w:b/>
          <w:u w:val="single"/>
        </w:rPr>
      </w:pPr>
      <w:r w:rsidRPr="0058352B">
        <w:rPr>
          <w:rFonts w:ascii="Arial" w:hAnsi="Arial" w:cs="Arial"/>
          <w:b/>
          <w:u w:val="single"/>
        </w:rPr>
        <w:t>Le frasage :</w:t>
      </w:r>
    </w:p>
    <w:p w:rsidR="0010154B" w:rsidRPr="0058352B" w:rsidRDefault="0010154B" w:rsidP="0010154B">
      <w:pPr>
        <w:ind w:left="720"/>
        <w:rPr>
          <w:rFonts w:ascii="Arial" w:hAnsi="Arial" w:cs="Arial"/>
          <w:b/>
          <w:u w:val="single"/>
        </w:rPr>
      </w:pPr>
    </w:p>
    <w:p w:rsidR="0034676D" w:rsidRPr="0058352B" w:rsidRDefault="006831BD" w:rsidP="0034676D">
      <w:pPr>
        <w:numPr>
          <w:ilvl w:val="0"/>
          <w:numId w:val="4"/>
        </w:numPr>
        <w:ind w:hanging="1002"/>
        <w:rPr>
          <w:rFonts w:ascii="Arial" w:hAnsi="Arial" w:cs="Arial"/>
          <w:color w:val="000000"/>
          <w:lang w:eastAsia="fr-FR"/>
        </w:rPr>
      </w:pPr>
      <w:r w:rsidRPr="0058352B">
        <w:rPr>
          <w:rFonts w:ascii="Arial" w:hAnsi="Arial" w:cs="Arial"/>
          <w:color w:val="000000"/>
          <w:lang w:eastAsia="fr-FR"/>
        </w:rPr>
        <w:t>En 1</w:t>
      </w:r>
      <w:r w:rsidRPr="0058352B">
        <w:rPr>
          <w:rFonts w:ascii="Arial" w:hAnsi="Arial" w:cs="Arial"/>
          <w:color w:val="000000"/>
          <w:vertAlign w:val="superscript"/>
          <w:lang w:eastAsia="fr-FR"/>
        </w:rPr>
        <w:t>ère</w:t>
      </w:r>
      <w:r w:rsidRPr="0058352B">
        <w:rPr>
          <w:rFonts w:ascii="Arial" w:hAnsi="Arial" w:cs="Arial"/>
          <w:color w:val="000000"/>
          <w:lang w:eastAsia="fr-FR"/>
        </w:rPr>
        <w:t xml:space="preserve"> vitesse, l</w:t>
      </w:r>
      <w:r w:rsidR="0034676D" w:rsidRPr="0058352B">
        <w:rPr>
          <w:rFonts w:ascii="Arial" w:hAnsi="Arial" w:cs="Arial"/>
          <w:color w:val="000000"/>
          <w:lang w:eastAsia="fr-FR"/>
        </w:rPr>
        <w:t xml:space="preserve">’amidon et le gluten contenus dans la farine absorbent l’eau de coulage </w:t>
      </w:r>
    </w:p>
    <w:p w:rsidR="0034676D" w:rsidRPr="0058352B" w:rsidRDefault="0034676D" w:rsidP="0034676D">
      <w:pPr>
        <w:numPr>
          <w:ilvl w:val="0"/>
          <w:numId w:val="2"/>
        </w:numPr>
        <w:spacing w:before="100" w:beforeAutospacing="1" w:after="100" w:afterAutospacing="1"/>
        <w:ind w:hanging="294"/>
        <w:rPr>
          <w:rFonts w:ascii="Arial" w:hAnsi="Arial" w:cs="Arial"/>
          <w:color w:val="000000"/>
          <w:lang w:eastAsia="fr-FR"/>
        </w:rPr>
      </w:pPr>
      <w:r w:rsidRPr="0058352B">
        <w:rPr>
          <w:rFonts w:ascii="Arial" w:hAnsi="Arial" w:cs="Arial"/>
          <w:color w:val="000000"/>
          <w:lang w:eastAsia="fr-FR"/>
        </w:rPr>
        <w:t xml:space="preserve">les granules d’amidon </w:t>
      </w:r>
      <w:r w:rsidR="007324CD" w:rsidRPr="0058352B">
        <w:rPr>
          <w:rFonts w:ascii="Arial" w:hAnsi="Arial" w:cs="Arial"/>
          <w:color w:val="000000"/>
          <w:lang w:eastAsia="fr-FR"/>
        </w:rPr>
        <w:t xml:space="preserve">_ _ _ _ _ _ _ _ _ _ _ _ _ _ _ _ _ _ _ _ _ _ _ _ _ _ _ _ _ _ _ _ </w:t>
      </w:r>
      <w:r w:rsidR="00EF45EE" w:rsidRPr="0058352B">
        <w:rPr>
          <w:rFonts w:ascii="Arial" w:hAnsi="Arial" w:cs="Arial"/>
          <w:color w:val="000000"/>
          <w:lang w:eastAsia="fr-FR"/>
        </w:rPr>
        <w:t>_.</w:t>
      </w:r>
    </w:p>
    <w:p w:rsidR="00EF45EE" w:rsidRPr="0058352B" w:rsidRDefault="0034676D" w:rsidP="0034676D">
      <w:pPr>
        <w:numPr>
          <w:ilvl w:val="0"/>
          <w:numId w:val="2"/>
        </w:numPr>
        <w:spacing w:before="100" w:beforeAutospacing="1" w:after="100" w:afterAutospacing="1"/>
        <w:ind w:hanging="294"/>
        <w:rPr>
          <w:rFonts w:ascii="Arial" w:hAnsi="Arial" w:cs="Arial"/>
          <w:color w:val="000000"/>
          <w:lang w:eastAsia="fr-FR"/>
        </w:rPr>
      </w:pPr>
      <w:r w:rsidRPr="0058352B">
        <w:rPr>
          <w:rFonts w:ascii="Arial" w:hAnsi="Arial" w:cs="Arial"/>
          <w:color w:val="000000"/>
          <w:lang w:eastAsia="fr-FR"/>
        </w:rPr>
        <w:t xml:space="preserve">le gluten absorbe </w:t>
      </w:r>
      <w:r w:rsidR="007324CD" w:rsidRPr="0058352B">
        <w:rPr>
          <w:rFonts w:ascii="Arial" w:hAnsi="Arial" w:cs="Arial"/>
          <w:color w:val="000000"/>
          <w:lang w:eastAsia="fr-FR"/>
        </w:rPr>
        <w:t xml:space="preserve">_ _ _ _ _ _ _ _ _ _ _ _ _ _ _ _ _ _ _ _ _ _ _ _ _ _ _ _ _ _ _ _ _ _ _ </w:t>
      </w:r>
      <w:r w:rsidR="00EF45EE" w:rsidRPr="0058352B">
        <w:rPr>
          <w:rFonts w:ascii="Arial" w:hAnsi="Arial" w:cs="Arial"/>
          <w:color w:val="000000"/>
          <w:lang w:eastAsia="fr-FR"/>
        </w:rPr>
        <w:t xml:space="preserve">_. </w:t>
      </w:r>
    </w:p>
    <w:p w:rsidR="0034676D" w:rsidRPr="0058352B" w:rsidRDefault="0034676D" w:rsidP="0034676D">
      <w:pPr>
        <w:numPr>
          <w:ilvl w:val="0"/>
          <w:numId w:val="2"/>
        </w:numPr>
        <w:spacing w:before="100" w:beforeAutospacing="1" w:after="100" w:afterAutospacing="1"/>
        <w:ind w:hanging="294"/>
        <w:rPr>
          <w:rFonts w:ascii="Arial" w:hAnsi="Arial" w:cs="Arial"/>
          <w:color w:val="000000"/>
          <w:lang w:eastAsia="fr-FR"/>
        </w:rPr>
      </w:pPr>
      <w:r w:rsidRPr="0058352B">
        <w:rPr>
          <w:rFonts w:ascii="Arial" w:hAnsi="Arial" w:cs="Arial"/>
          <w:color w:val="000000"/>
          <w:lang w:eastAsia="fr-FR"/>
        </w:rPr>
        <w:t xml:space="preserve">Au contact de celle-ci il forme des fibrilles qui vont s’agglomérer puis s’enchevêtrer et s’étirer. </w:t>
      </w:r>
    </w:p>
    <w:p w:rsidR="0010154B" w:rsidRPr="0058352B" w:rsidRDefault="0010154B" w:rsidP="0034676D">
      <w:pPr>
        <w:spacing w:before="100" w:beforeAutospacing="1" w:after="100" w:afterAutospacing="1"/>
        <w:rPr>
          <w:rFonts w:ascii="Arial" w:hAnsi="Arial" w:cs="Arial"/>
          <w:color w:val="FF0000"/>
          <w:u w:val="single"/>
        </w:rPr>
      </w:pPr>
    </w:p>
    <w:p w:rsidR="0034676D" w:rsidRPr="0058352B" w:rsidRDefault="00F5085A" w:rsidP="0034676D">
      <w:pPr>
        <w:spacing w:before="100" w:beforeAutospacing="1" w:after="100" w:afterAutospacing="1"/>
        <w:rPr>
          <w:rFonts w:ascii="Arial" w:hAnsi="Arial" w:cs="Arial"/>
          <w:color w:val="000000"/>
          <w:lang w:eastAsia="fr-FR"/>
        </w:rPr>
      </w:pPr>
      <w:r w:rsidRPr="0058352B">
        <w:rPr>
          <w:rFonts w:ascii="Arial" w:hAnsi="Arial" w:cs="Arial"/>
          <w:color w:val="FF0000"/>
          <w:u w:val="single"/>
        </w:rPr>
        <w:t>NB </w:t>
      </w:r>
      <w:r w:rsidRPr="0058352B">
        <w:rPr>
          <w:rFonts w:ascii="Arial" w:hAnsi="Arial" w:cs="Arial"/>
          <w:color w:val="FF0000"/>
        </w:rPr>
        <w:t>:</w:t>
      </w:r>
      <w:r w:rsidRPr="0058352B">
        <w:rPr>
          <w:rFonts w:ascii="Arial" w:hAnsi="Arial" w:cs="Arial"/>
        </w:rPr>
        <w:tab/>
      </w:r>
      <w:r w:rsidR="0034676D" w:rsidRPr="0058352B">
        <w:rPr>
          <w:rFonts w:ascii="Arial" w:hAnsi="Arial" w:cs="Arial"/>
          <w:color w:val="000000"/>
          <w:lang w:eastAsia="fr-FR"/>
        </w:rPr>
        <w:t>C’est au cours de cette phase qu’il faut optimiser le dosage de la farine et de l’eau afin d’obtenir une pâte à la consistance souhaitée.</w:t>
      </w:r>
    </w:p>
    <w:p w:rsidR="00F5085A" w:rsidRPr="0058352B" w:rsidRDefault="00F5085A" w:rsidP="0034676D">
      <w:pPr>
        <w:spacing w:before="100" w:beforeAutospacing="1" w:after="100" w:afterAutospacing="1"/>
        <w:rPr>
          <w:rFonts w:ascii="Arial" w:hAnsi="Arial" w:cs="Arial"/>
        </w:rPr>
      </w:pPr>
      <w:r w:rsidRPr="0058352B">
        <w:rPr>
          <w:rFonts w:ascii="Arial" w:hAnsi="Arial" w:cs="Arial"/>
        </w:rPr>
        <w:t xml:space="preserve">- si elle est ferme on ajoute de l’eau =&gt; </w:t>
      </w:r>
      <w:r w:rsidR="007324CD" w:rsidRPr="0058352B">
        <w:rPr>
          <w:rFonts w:ascii="Arial" w:hAnsi="Arial" w:cs="Arial"/>
        </w:rPr>
        <w:t xml:space="preserve">_ _ _ _ _ _ _ _ _ _ _ _ _ _ _ _ _ _ _ _ _ _ _ _ _ _ </w:t>
      </w:r>
    </w:p>
    <w:p w:rsidR="00F5085A" w:rsidRPr="0058352B" w:rsidRDefault="00F5085A" w:rsidP="00F5085A">
      <w:pPr>
        <w:rPr>
          <w:rFonts w:ascii="Arial" w:hAnsi="Arial" w:cs="Arial"/>
        </w:rPr>
      </w:pPr>
      <w:r w:rsidRPr="0058352B">
        <w:rPr>
          <w:rFonts w:ascii="Arial" w:hAnsi="Arial" w:cs="Arial"/>
        </w:rPr>
        <w:t xml:space="preserve">- si elle est tendre on ajoute de la farine =&gt; </w:t>
      </w:r>
      <w:r w:rsidR="007324CD" w:rsidRPr="0058352B">
        <w:rPr>
          <w:rFonts w:ascii="Arial" w:hAnsi="Arial" w:cs="Arial"/>
        </w:rPr>
        <w:t xml:space="preserve">_ _ _ _ _ _ _ _ _ _ _ _ _ _ _ _ _ _ _ _ _ _ _ _ </w:t>
      </w:r>
    </w:p>
    <w:p w:rsidR="0034676D" w:rsidRPr="0058352B" w:rsidRDefault="0034676D" w:rsidP="00F5085A">
      <w:pPr>
        <w:rPr>
          <w:rFonts w:ascii="Arial" w:hAnsi="Arial" w:cs="Arial"/>
        </w:rPr>
      </w:pPr>
    </w:p>
    <w:p w:rsidR="0010154B" w:rsidRPr="0058352B" w:rsidRDefault="0010154B" w:rsidP="0010154B">
      <w:pPr>
        <w:ind w:left="720"/>
        <w:rPr>
          <w:rFonts w:ascii="Arial" w:hAnsi="Arial" w:cs="Arial"/>
          <w:u w:val="single"/>
        </w:rPr>
      </w:pPr>
    </w:p>
    <w:p w:rsidR="0034676D" w:rsidRPr="0058352B" w:rsidRDefault="0034676D" w:rsidP="0034676D">
      <w:pPr>
        <w:numPr>
          <w:ilvl w:val="0"/>
          <w:numId w:val="3"/>
        </w:numPr>
        <w:rPr>
          <w:rFonts w:ascii="Arial" w:hAnsi="Arial" w:cs="Arial"/>
          <w:u w:val="single"/>
        </w:rPr>
      </w:pPr>
      <w:r w:rsidRPr="0058352B">
        <w:rPr>
          <w:rFonts w:ascii="Arial" w:hAnsi="Arial" w:cs="Arial"/>
          <w:b/>
          <w:u w:val="single"/>
        </w:rPr>
        <w:t>L’étirage soufflage</w:t>
      </w:r>
      <w:r w:rsidRPr="0058352B">
        <w:rPr>
          <w:rFonts w:ascii="Arial" w:hAnsi="Arial" w:cs="Arial"/>
          <w:u w:val="single"/>
        </w:rPr>
        <w:t> 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131"/>
        <w:gridCol w:w="4448"/>
      </w:tblGrid>
      <w:tr w:rsidR="007324CD" w:rsidRPr="0058352B" w:rsidTr="0058352B">
        <w:tc>
          <w:tcPr>
            <w:tcW w:w="4131" w:type="dxa"/>
          </w:tcPr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ind w:left="142"/>
              <w:rPr>
                <w:rFonts w:ascii="Arial" w:hAnsi="Arial" w:cs="Arial"/>
              </w:rPr>
            </w:pPr>
            <w:r w:rsidRPr="0058352B">
              <w:rPr>
                <w:rFonts w:ascii="Arial" w:hAnsi="Arial" w:cs="Arial"/>
              </w:rPr>
              <w:t xml:space="preserve">_ _ _ _ _ _ _ _ _ _ _ _ _ _ _ _ _ _ _ </w:t>
            </w:r>
          </w:p>
          <w:p w:rsidR="007324CD" w:rsidRPr="0058352B" w:rsidRDefault="007324CD" w:rsidP="00EF45E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448" w:type="dxa"/>
            <w:vAlign w:val="center"/>
          </w:tcPr>
          <w:p w:rsidR="007324CD" w:rsidRPr="0058352B" w:rsidRDefault="00750464" w:rsidP="005835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2676525" cy="1981200"/>
                  <wp:effectExtent l="0" t="0" r="9525" b="0"/>
                  <wp:docPr id="9" name="Image 9" descr="C:\Users\sraynaud.MARLY\Pictures\Sankore\Pâte\elasti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sraynaud.MARLY\Pictures\Sankore\Pâte\elastiq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24CD" w:rsidRPr="0058352B" w:rsidRDefault="007324CD" w:rsidP="0034676D">
      <w:pPr>
        <w:ind w:left="709"/>
        <w:rPr>
          <w:rFonts w:ascii="Arial" w:hAnsi="Arial" w:cs="Arial"/>
        </w:rPr>
      </w:pPr>
    </w:p>
    <w:p w:rsidR="0034676D" w:rsidRPr="0058352B" w:rsidRDefault="0034676D" w:rsidP="0034676D">
      <w:pPr>
        <w:ind w:left="709"/>
        <w:rPr>
          <w:rFonts w:ascii="Arial" w:hAnsi="Arial" w:cs="Arial"/>
          <w:u w:val="single"/>
        </w:rPr>
      </w:pPr>
      <w:r w:rsidRPr="0058352B">
        <w:rPr>
          <w:rFonts w:ascii="Arial" w:hAnsi="Arial" w:cs="Arial"/>
        </w:rPr>
        <w:t>Durant cette période, l’air emprisonné dans la pâte participe à sa prise de force, la pâte devient lisse, élastique et homogène, elle n’attache plus aux</w:t>
      </w:r>
      <w:r w:rsidRPr="0058352B">
        <w:rPr>
          <w:rFonts w:ascii="Arial" w:hAnsi="Arial" w:cs="Arial"/>
          <w:sz w:val="52"/>
          <w:szCs w:val="52"/>
        </w:rPr>
        <w:t xml:space="preserve"> </w:t>
      </w:r>
      <w:r w:rsidRPr="0058352B">
        <w:rPr>
          <w:rFonts w:ascii="Arial" w:hAnsi="Arial" w:cs="Arial"/>
        </w:rPr>
        <w:t>parois de la cuve et son blanchiment est proportionnel à la durée et à l’intensité du pétrissage</w:t>
      </w:r>
    </w:p>
    <w:p w:rsidR="00EF5E03" w:rsidRDefault="00EF5E03">
      <w:r>
        <w:tab/>
      </w:r>
    </w:p>
    <w:sectPr w:rsidR="00EF5E03" w:rsidSect="0010154B">
      <w:footerReference w:type="default" r:id="rId14"/>
      <w:pgSz w:w="11906" w:h="16838"/>
      <w:pgMar w:top="993" w:right="1417" w:bottom="426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9E" w:rsidRDefault="00A24B9E" w:rsidP="0058352B">
      <w:r>
        <w:separator/>
      </w:r>
    </w:p>
  </w:endnote>
  <w:endnote w:type="continuationSeparator" w:id="0">
    <w:p w:rsidR="00A24B9E" w:rsidRDefault="00A24B9E" w:rsidP="0058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2B" w:rsidRPr="009F0676" w:rsidRDefault="0058352B" w:rsidP="0058352B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9F0676">
      <w:rPr>
        <w:rStyle w:val="Numrodepage"/>
        <w:rFonts w:ascii="Calibri" w:hAnsi="Calibri"/>
        <w:sz w:val="20"/>
        <w:szCs w:val="20"/>
      </w:rPr>
      <w:fldChar w:fldCharType="begin"/>
    </w:r>
    <w:r>
      <w:rPr>
        <w:rStyle w:val="Numrodepage"/>
        <w:rFonts w:ascii="Calibri" w:hAnsi="Calibri"/>
        <w:sz w:val="20"/>
        <w:szCs w:val="20"/>
      </w:rPr>
      <w:instrText>PAGE</w:instrText>
    </w:r>
    <w:r w:rsidRPr="009F0676">
      <w:rPr>
        <w:rStyle w:val="Numrodepage"/>
        <w:rFonts w:ascii="Calibri" w:hAnsi="Calibri"/>
        <w:sz w:val="20"/>
        <w:szCs w:val="20"/>
      </w:rPr>
      <w:instrText xml:space="preserve">  </w:instrText>
    </w:r>
    <w:r w:rsidRPr="009F0676">
      <w:rPr>
        <w:rStyle w:val="Numrodepage"/>
        <w:rFonts w:ascii="Calibri" w:hAnsi="Calibri"/>
        <w:sz w:val="20"/>
        <w:szCs w:val="20"/>
      </w:rPr>
      <w:fldChar w:fldCharType="separate"/>
    </w:r>
    <w:r w:rsidR="005D6125">
      <w:rPr>
        <w:rStyle w:val="Numrodepage"/>
        <w:rFonts w:ascii="Calibri" w:hAnsi="Calibri"/>
        <w:noProof/>
        <w:sz w:val="20"/>
        <w:szCs w:val="20"/>
      </w:rPr>
      <w:t>1</w:t>
    </w:r>
    <w:r w:rsidRPr="009F0676">
      <w:rPr>
        <w:rStyle w:val="Numrodepage"/>
        <w:rFonts w:ascii="Calibri" w:hAnsi="Calibri"/>
        <w:sz w:val="20"/>
        <w:szCs w:val="20"/>
      </w:rPr>
      <w:fldChar w:fldCharType="end"/>
    </w:r>
  </w:p>
  <w:p w:rsidR="0058352B" w:rsidRPr="0058352B" w:rsidRDefault="0058352B">
    <w:pPr>
      <w:pStyle w:val="Pieddepage"/>
      <w:rPr>
        <w:rFonts w:ascii="Arial" w:hAnsi="Arial" w:cs="Arial"/>
        <w:sz w:val="18"/>
        <w:szCs w:val="18"/>
      </w:rPr>
    </w:pPr>
    <w:r w:rsidRPr="0058352B">
      <w:rPr>
        <w:rFonts w:ascii="Arial" w:hAnsi="Arial" w:cs="Arial"/>
        <w:sz w:val="18"/>
        <w:szCs w:val="18"/>
      </w:rPr>
      <w:t>CAP Boulange</w:t>
    </w:r>
    <w:r w:rsidR="005D6125">
      <w:rPr>
        <w:rFonts w:ascii="Arial" w:hAnsi="Arial" w:cs="Arial"/>
        <w:sz w:val="18"/>
        <w:szCs w:val="18"/>
      </w:rPr>
      <w:t xml:space="preserve">r. Yan </w:t>
    </w:r>
    <w:proofErr w:type="spellStart"/>
    <w:r w:rsidR="005D6125">
      <w:rPr>
        <w:rFonts w:ascii="Arial" w:hAnsi="Arial" w:cs="Arial"/>
        <w:sz w:val="18"/>
        <w:szCs w:val="18"/>
      </w:rPr>
      <w:t>Tabourel</w:t>
    </w:r>
    <w:proofErr w:type="spellEnd"/>
    <w:r w:rsidR="005D6125">
      <w:rPr>
        <w:rFonts w:ascii="Arial" w:hAnsi="Arial" w:cs="Arial"/>
        <w:sz w:val="18"/>
        <w:szCs w:val="18"/>
      </w:rPr>
      <w:t>. Document élève. L</w:t>
    </w:r>
    <w:r w:rsidRPr="0058352B">
      <w:rPr>
        <w:rFonts w:ascii="Arial" w:hAnsi="Arial" w:cs="Arial"/>
        <w:sz w:val="18"/>
        <w:szCs w:val="18"/>
      </w:rPr>
      <w:t>e pétrissage de la pâte à pain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9E" w:rsidRDefault="00A24B9E" w:rsidP="0058352B">
      <w:r>
        <w:separator/>
      </w:r>
    </w:p>
  </w:footnote>
  <w:footnote w:type="continuationSeparator" w:id="0">
    <w:p w:rsidR="00A24B9E" w:rsidRDefault="00A24B9E" w:rsidP="00583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472"/>
    <w:multiLevelType w:val="hybridMultilevel"/>
    <w:tmpl w:val="3C0865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13E93"/>
    <w:multiLevelType w:val="hybridMultilevel"/>
    <w:tmpl w:val="3C0865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D4DAD"/>
    <w:multiLevelType w:val="singleLevel"/>
    <w:tmpl w:val="7536191C"/>
    <w:lvl w:ilvl="0">
      <w:numFmt w:val="bullet"/>
      <w:lvlText w:val="-"/>
      <w:lvlJc w:val="left"/>
      <w:pPr>
        <w:tabs>
          <w:tab w:val="num" w:pos="609"/>
        </w:tabs>
        <w:ind w:left="609" w:hanging="360"/>
      </w:pPr>
      <w:rPr>
        <w:rFonts w:hint="default"/>
      </w:rPr>
    </w:lvl>
  </w:abstractNum>
  <w:abstractNum w:abstractNumId="3">
    <w:nsid w:val="44EB26AE"/>
    <w:multiLevelType w:val="multilevel"/>
    <w:tmpl w:val="71F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C621D9"/>
    <w:multiLevelType w:val="hybridMultilevel"/>
    <w:tmpl w:val="8FECF25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E2"/>
    <w:rsid w:val="0010154B"/>
    <w:rsid w:val="001E3B15"/>
    <w:rsid w:val="00221507"/>
    <w:rsid w:val="0034676D"/>
    <w:rsid w:val="00454F87"/>
    <w:rsid w:val="004F6215"/>
    <w:rsid w:val="0054251F"/>
    <w:rsid w:val="0058352B"/>
    <w:rsid w:val="005871DF"/>
    <w:rsid w:val="005D6125"/>
    <w:rsid w:val="006831BD"/>
    <w:rsid w:val="007124A6"/>
    <w:rsid w:val="007324CD"/>
    <w:rsid w:val="00750464"/>
    <w:rsid w:val="00A24B9E"/>
    <w:rsid w:val="00B63B3E"/>
    <w:rsid w:val="00CA2033"/>
    <w:rsid w:val="00DC59E2"/>
    <w:rsid w:val="00EF45EE"/>
    <w:rsid w:val="00EF5E03"/>
    <w:rsid w:val="00F5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spacing w:before="240"/>
      <w:jc w:val="center"/>
      <w:outlineLvl w:val="0"/>
    </w:pPr>
    <w:rPr>
      <w:sz w:val="28"/>
      <w:szCs w:val="28"/>
      <w:lang w:eastAsia="fr-FR"/>
    </w:rPr>
  </w:style>
  <w:style w:type="paragraph" w:styleId="Titre2">
    <w:name w:val="heading 2"/>
    <w:basedOn w:val="Normal"/>
    <w:next w:val="Normal"/>
    <w:qFormat/>
    <w:pPr>
      <w:keepNext/>
      <w:spacing w:before="240"/>
      <w:jc w:val="center"/>
      <w:outlineLvl w:val="1"/>
    </w:pPr>
    <w:rPr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pPr>
      <w:keepNext/>
      <w:spacing w:before="60"/>
      <w:jc w:val="center"/>
      <w:outlineLvl w:val="2"/>
    </w:pPr>
    <w:rPr>
      <w:lang w:eastAsia="fr-FR"/>
    </w:rPr>
  </w:style>
  <w:style w:type="paragraph" w:styleId="Titre4">
    <w:name w:val="heading 4"/>
    <w:basedOn w:val="Normal"/>
    <w:next w:val="Normal"/>
    <w:qFormat/>
    <w:pPr>
      <w:keepNext/>
      <w:spacing w:before="240"/>
      <w:jc w:val="center"/>
      <w:outlineLvl w:val="3"/>
    </w:pPr>
    <w:rPr>
      <w:b/>
      <w:bCs/>
      <w:i/>
      <w:iCs/>
      <w:sz w:val="32"/>
      <w:szCs w:val="32"/>
      <w:lang w:eastAsia="fr-FR"/>
    </w:rPr>
  </w:style>
  <w:style w:type="paragraph" w:styleId="Titre5">
    <w:name w:val="heading 5"/>
    <w:basedOn w:val="Normal"/>
    <w:next w:val="Normal"/>
    <w:qFormat/>
    <w:pPr>
      <w:keepNext/>
      <w:spacing w:before="60"/>
      <w:jc w:val="center"/>
      <w:outlineLvl w:val="4"/>
    </w:pPr>
    <w:rPr>
      <w:b/>
      <w:bCs/>
      <w:sz w:val="28"/>
      <w:szCs w:val="28"/>
      <w:u w:val="single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rPr>
      <w:lang w:eastAsia="fr-FR"/>
    </w:rPr>
  </w:style>
  <w:style w:type="paragraph" w:styleId="Retraitcorpsdetexte3">
    <w:name w:val="Body Text Indent 3"/>
    <w:basedOn w:val="Normal"/>
    <w:pPr>
      <w:ind w:left="1985" w:hanging="1985"/>
      <w:jc w:val="both"/>
    </w:pPr>
    <w:rPr>
      <w:lang w:eastAsia="fr-FR"/>
    </w:rPr>
  </w:style>
  <w:style w:type="table" w:styleId="Grilledutableau">
    <w:name w:val="Table Grid"/>
    <w:basedOn w:val="TableauNormal"/>
    <w:rsid w:val="00B6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4676D"/>
    <w:pPr>
      <w:spacing w:before="100" w:beforeAutospacing="1" w:after="100" w:afterAutospacing="1"/>
    </w:pPr>
    <w:rPr>
      <w:color w:val="00000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35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352B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5835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352B"/>
    <w:rPr>
      <w:sz w:val="24"/>
      <w:szCs w:val="24"/>
      <w:lang w:eastAsia="zh-CN"/>
    </w:rPr>
  </w:style>
  <w:style w:type="character" w:styleId="Numrodepage">
    <w:name w:val="page number"/>
    <w:rsid w:val="0058352B"/>
  </w:style>
  <w:style w:type="paragraph" w:styleId="Textedebulles">
    <w:name w:val="Balloon Text"/>
    <w:basedOn w:val="Normal"/>
    <w:link w:val="TextedebullesCar"/>
    <w:uiPriority w:val="99"/>
    <w:semiHidden/>
    <w:unhideWhenUsed/>
    <w:rsid w:val="002215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50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spacing w:before="240"/>
      <w:jc w:val="center"/>
      <w:outlineLvl w:val="0"/>
    </w:pPr>
    <w:rPr>
      <w:sz w:val="28"/>
      <w:szCs w:val="28"/>
      <w:lang w:eastAsia="fr-FR"/>
    </w:rPr>
  </w:style>
  <w:style w:type="paragraph" w:styleId="Titre2">
    <w:name w:val="heading 2"/>
    <w:basedOn w:val="Normal"/>
    <w:next w:val="Normal"/>
    <w:qFormat/>
    <w:pPr>
      <w:keepNext/>
      <w:spacing w:before="240"/>
      <w:jc w:val="center"/>
      <w:outlineLvl w:val="1"/>
    </w:pPr>
    <w:rPr>
      <w:sz w:val="32"/>
      <w:szCs w:val="32"/>
      <w:lang w:eastAsia="fr-FR"/>
    </w:rPr>
  </w:style>
  <w:style w:type="paragraph" w:styleId="Titre3">
    <w:name w:val="heading 3"/>
    <w:basedOn w:val="Normal"/>
    <w:next w:val="Normal"/>
    <w:qFormat/>
    <w:pPr>
      <w:keepNext/>
      <w:spacing w:before="60"/>
      <w:jc w:val="center"/>
      <w:outlineLvl w:val="2"/>
    </w:pPr>
    <w:rPr>
      <w:lang w:eastAsia="fr-FR"/>
    </w:rPr>
  </w:style>
  <w:style w:type="paragraph" w:styleId="Titre4">
    <w:name w:val="heading 4"/>
    <w:basedOn w:val="Normal"/>
    <w:next w:val="Normal"/>
    <w:qFormat/>
    <w:pPr>
      <w:keepNext/>
      <w:spacing w:before="240"/>
      <w:jc w:val="center"/>
      <w:outlineLvl w:val="3"/>
    </w:pPr>
    <w:rPr>
      <w:b/>
      <w:bCs/>
      <w:i/>
      <w:iCs/>
      <w:sz w:val="32"/>
      <w:szCs w:val="32"/>
      <w:lang w:eastAsia="fr-FR"/>
    </w:rPr>
  </w:style>
  <w:style w:type="paragraph" w:styleId="Titre5">
    <w:name w:val="heading 5"/>
    <w:basedOn w:val="Normal"/>
    <w:next w:val="Normal"/>
    <w:qFormat/>
    <w:pPr>
      <w:keepNext/>
      <w:spacing w:before="60"/>
      <w:jc w:val="center"/>
      <w:outlineLvl w:val="4"/>
    </w:pPr>
    <w:rPr>
      <w:b/>
      <w:bCs/>
      <w:sz w:val="28"/>
      <w:szCs w:val="28"/>
      <w:u w:val="single"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">
    <w:name w:val="Body Text Indent"/>
    <w:basedOn w:val="Normal"/>
    <w:rPr>
      <w:lang w:eastAsia="fr-FR"/>
    </w:rPr>
  </w:style>
  <w:style w:type="paragraph" w:styleId="Retraitcorpsdetexte3">
    <w:name w:val="Body Text Indent 3"/>
    <w:basedOn w:val="Normal"/>
    <w:pPr>
      <w:ind w:left="1985" w:hanging="1985"/>
      <w:jc w:val="both"/>
    </w:pPr>
    <w:rPr>
      <w:lang w:eastAsia="fr-FR"/>
    </w:rPr>
  </w:style>
  <w:style w:type="table" w:styleId="Grilledutableau">
    <w:name w:val="Table Grid"/>
    <w:basedOn w:val="TableauNormal"/>
    <w:rsid w:val="00B6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4676D"/>
    <w:pPr>
      <w:spacing w:before="100" w:beforeAutospacing="1" w:after="100" w:afterAutospacing="1"/>
    </w:pPr>
    <w:rPr>
      <w:color w:val="00000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35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352B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5835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352B"/>
    <w:rPr>
      <w:sz w:val="24"/>
      <w:szCs w:val="24"/>
      <w:lang w:eastAsia="zh-CN"/>
    </w:rPr>
  </w:style>
  <w:style w:type="character" w:styleId="Numrodepage">
    <w:name w:val="page number"/>
    <w:rsid w:val="0058352B"/>
  </w:style>
  <w:style w:type="paragraph" w:styleId="Textedebulles">
    <w:name w:val="Balloon Text"/>
    <w:basedOn w:val="Normal"/>
    <w:link w:val="TextedebullesCar"/>
    <w:uiPriority w:val="99"/>
    <w:semiHidden/>
    <w:unhideWhenUsed/>
    <w:rsid w:val="0022150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150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PETRISSAGE</vt:lpstr>
    </vt:vector>
  </TitlesOfParts>
  <Company>Compaq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PETRISSAGE</dc:title>
  <dc:creator>tabourel</dc:creator>
  <cp:lastModifiedBy>Serge Raynaud</cp:lastModifiedBy>
  <cp:revision>3</cp:revision>
  <cp:lastPrinted>2013-05-02T09:28:00Z</cp:lastPrinted>
  <dcterms:created xsi:type="dcterms:W3CDTF">2013-05-02T09:27:00Z</dcterms:created>
  <dcterms:modified xsi:type="dcterms:W3CDTF">2013-05-02T10:36:00Z</dcterms:modified>
</cp:coreProperties>
</file>