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3D" w:rsidRDefault="004C6A3D" w:rsidP="004C6A3D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  <w:r w:rsidR="00DE45A5">
        <w:rPr>
          <w:b/>
          <w:sz w:val="28"/>
          <w:szCs w:val="28"/>
        </w:rPr>
        <w:t xml:space="preserve"> </w:t>
      </w:r>
      <w:r w:rsidR="00DE45A5" w:rsidRPr="00DE45A5">
        <w:rPr>
          <w:b/>
          <w:color w:val="FF0000"/>
          <w:sz w:val="28"/>
          <w:szCs w:val="28"/>
        </w:rPr>
        <w:t>Correction</w:t>
      </w:r>
    </w:p>
    <w:p w:rsidR="004C6A3D" w:rsidRDefault="004C6A3D" w:rsidP="004C6A3D">
      <w:pPr>
        <w:pStyle w:val="En-tte"/>
        <w:ind w:left="360"/>
        <w:rPr>
          <w:b/>
          <w:sz w:val="28"/>
          <w:u w:val="single"/>
        </w:rPr>
      </w:pPr>
    </w:p>
    <w:p w:rsidR="004C6A3D" w:rsidRDefault="00BD1483" w:rsidP="004C6A3D">
      <w:pPr>
        <w:pStyle w:val="En-tte"/>
        <w:rPr>
          <w:b/>
          <w:sz w:val="28"/>
          <w:u w:val="single"/>
        </w:rPr>
      </w:pPr>
      <w:r>
        <w:rPr>
          <w:b/>
          <w:sz w:val="28"/>
          <w:u w:val="single"/>
        </w:rPr>
        <w:t>Relier</w:t>
      </w:r>
      <w:r w:rsidR="004C6A3D">
        <w:rPr>
          <w:b/>
          <w:sz w:val="28"/>
          <w:u w:val="single"/>
        </w:rPr>
        <w:t xml:space="preserve"> les températures qui correspondent aux techniques de conservation du lait par la chaleur.</w:t>
      </w:r>
    </w:p>
    <w:p w:rsidR="004C6A3D" w:rsidRDefault="004C6A3D" w:rsidP="004C6A3D">
      <w:pPr>
        <w:pStyle w:val="En-tte"/>
        <w:tabs>
          <w:tab w:val="left" w:pos="708"/>
        </w:tabs>
        <w:rPr>
          <w:b/>
          <w:sz w:val="24"/>
          <w:u w:val="singl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8C0A7C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93.2pt;margin-top:21.5pt;width:122.2pt;height:130.95pt;flip:x y;z-index:251665408" o:connectortype="straight" strokecolor="red" strokeweight="2.25pt">
                  <v:stroke endarrow="block"/>
                </v:shape>
              </w:pict>
            </w:r>
            <w:r>
              <w:rPr>
                <w:b/>
                <w:noProof/>
                <w:sz w:val="22"/>
                <w:szCs w:val="22"/>
              </w:rPr>
              <w:pict>
                <v:shape id="_x0000_s1026" type="#_x0000_t32" style="position:absolute;left:0;text-align:left;margin-left:93.1pt;margin-top:20.45pt;width:122.25pt;height:89.25pt;flip:x;z-index:251658240" o:connectortype="straight" strokecolor="red" strokeweight="2.25pt">
                  <v:stroke endarrow="block"/>
                </v:shape>
              </w:pict>
            </w:r>
            <w:r w:rsidR="00CE7405">
              <w:rPr>
                <w:b/>
                <w:sz w:val="22"/>
                <w:szCs w:val="22"/>
              </w:rPr>
              <w:t>+</w:t>
            </w:r>
            <w:r w:rsidR="004C6A3D">
              <w:rPr>
                <w:b/>
                <w:sz w:val="22"/>
                <w:szCs w:val="22"/>
              </w:rPr>
              <w:t>150°C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8C0A7C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_x0000_s1032" type="#_x0000_t32" style="position:absolute;left:0;text-align:left;margin-left:91.85pt;margin-top:20.8pt;width:117.55pt;height:132.95pt;flip:y;z-index:251664384;mso-position-horizontal-relative:text;mso-position-vertical-relative:text" o:connectortype="straight" strokecolor="red" strokeweight="2.25pt">
                  <v:stroke endarrow="block"/>
                </v:shape>
              </w:pict>
            </w:r>
            <w:r>
              <w:rPr>
                <w:b/>
                <w:noProof/>
              </w:rPr>
              <w:pict>
                <v:shape id="_x0000_s1027" type="#_x0000_t32" style="position:absolute;left:0;text-align:left;margin-left:98.55pt;margin-top:20.45pt;width:110.25pt;height:93pt;z-index:251659264;mso-position-horizontal-relative:text;mso-position-vertical-relative:text" o:connectortype="straight" strokecolor="red" strokeweight="2.25pt">
                  <v:stroke endarrow="block"/>
                </v:shape>
              </w:pict>
            </w:r>
            <w:r w:rsidR="004C6A3D" w:rsidRPr="004C6A3D">
              <w:rPr>
                <w:b/>
              </w:rPr>
              <w:t>EBULLITION DOMESTIQUE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 secondes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8C0A7C" w:rsidP="008C0A7C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shape id="_x0000_s1029" type="#_x0000_t32" style="position:absolute;left:0;text-align:left;margin-left:78.9pt;margin-top:9.8pt;width:141.75pt;height:0;flip:x;z-index:251661312;mso-position-horizontal-relative:text;mso-position-vertical-relative:text" o:connectortype="straight" strokecolor="red" strokeweight="2.25pt">
                  <v:stroke endarrow="block"/>
                </v:shape>
              </w:pict>
            </w:r>
            <w:r w:rsidR="00CE7405">
              <w:rPr>
                <w:b/>
                <w:sz w:val="22"/>
                <w:szCs w:val="22"/>
              </w:rPr>
              <w:t>+</w:t>
            </w:r>
            <w:r>
              <w:rPr>
                <w:b/>
                <w:sz w:val="22"/>
                <w:szCs w:val="22"/>
              </w:rPr>
              <w:t>85</w:t>
            </w:r>
            <w:bookmarkStart w:id="0" w:name="_GoBack"/>
            <w:bookmarkEnd w:id="0"/>
            <w:r w:rsidR="004C6A3D">
              <w:rPr>
                <w:b/>
                <w:sz w:val="22"/>
                <w:szCs w:val="22"/>
              </w:rPr>
              <w:t>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8C0A7C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_x0000_s1028" type="#_x0000_t32" style="position:absolute;left:0;text-align:left;margin-left:91.65pt;margin-top:4.9pt;width:122.25pt;height:7.05pt;z-index:251660288;mso-position-horizontal-relative:text;mso-position-vertical-relative:text" o:connectortype="straight" strokecolor="red" strokeweight="2.25pt">
                  <v:stroke endarrow="block"/>
                </v:shape>
              </w:pict>
            </w:r>
            <w:r w:rsidR="004C6A3D" w:rsidRPr="004C6A3D">
              <w:rPr>
                <w:b/>
              </w:rPr>
              <w:t>PASTEURISATION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secondes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8C0A7C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shape id="_x0000_s1030" type="#_x0000_t32" style="position:absolute;left:0;text-align:left;margin-left:86.45pt;margin-top:26.8pt;width:132.5pt;height:38.3pt;flip:x;z-index:251662336;mso-position-horizontal-relative:text;mso-position-vertical-relative:text" o:connectortype="straight" strokecolor="red" strokeweight="2.25pt">
                  <v:stroke endarrow="block"/>
                </v:shape>
              </w:pict>
            </w:r>
            <w:r w:rsidR="004C6A3D">
              <w:rPr>
                <w:b/>
                <w:sz w:val="22"/>
                <w:szCs w:val="22"/>
              </w:rPr>
              <w:t>+100°C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8C0A7C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_x0000_s1031" type="#_x0000_t32" style="position:absolute;left:0;text-align:left;margin-left:87.75pt;margin-top:19.15pt;width:126.75pt;height:42.05pt;z-index:251663360;mso-position-horizontal-relative:text;mso-position-vertical-relative:text" o:connectortype="straight" strokecolor="red" strokeweight="2.25pt">
                  <v:stroke endarrow="block"/>
                </v:shape>
              </w:pict>
            </w:r>
            <w:r w:rsidR="004C6A3D" w:rsidRPr="004C6A3D">
              <w:rPr>
                <w:b/>
              </w:rPr>
              <w:t>STERILISATION SIMPLE</w:t>
            </w:r>
          </w:p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 minutes</w:t>
            </w:r>
          </w:p>
        </w:tc>
      </w:tr>
      <w:tr w:rsidR="004C6A3D" w:rsidRPr="004C6A3D" w:rsidTr="004C6A3D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CE7405" w:rsidP="004C6A3D">
            <w:pPr>
              <w:pStyle w:val="En-tt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4C6A3D">
              <w:rPr>
                <w:b/>
                <w:sz w:val="22"/>
                <w:szCs w:val="22"/>
              </w:rPr>
              <w:t>118°C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4C6A3D">
            <w:pPr>
              <w:pStyle w:val="En-tte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jc w:val="center"/>
              <w:rPr>
                <w:b/>
              </w:rPr>
            </w:pPr>
            <w:r w:rsidRPr="004C6A3D">
              <w:rPr>
                <w:b/>
              </w:rPr>
              <w:t>STERILISATION UHT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4C6A3D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minutes</w:t>
            </w:r>
          </w:p>
        </w:tc>
      </w:tr>
    </w:tbl>
    <w:p w:rsidR="000610EE" w:rsidRDefault="000610EE"/>
    <w:p w:rsidR="004C6A3D" w:rsidRDefault="004C6A3D"/>
    <w:p w:rsidR="004C6A3D" w:rsidRPr="004C6A3D" w:rsidRDefault="004C6A3D">
      <w:pPr>
        <w:rPr>
          <w:b/>
          <w:sz w:val="28"/>
          <w:u w:val="single"/>
        </w:rPr>
      </w:pPr>
      <w:r w:rsidRPr="004C6A3D">
        <w:rPr>
          <w:b/>
          <w:sz w:val="28"/>
          <w:u w:val="single"/>
        </w:rPr>
        <w:t>Entourer les laits qui peuvent se conserver en réserve avant ouverture</w:t>
      </w:r>
    </w:p>
    <w:p w:rsidR="004C6A3D" w:rsidRDefault="008C0A7C">
      <w:r>
        <w:rPr>
          <w:noProof/>
          <w:sz w:val="28"/>
          <w:szCs w:val="28"/>
        </w:rPr>
        <w:pict>
          <v:oval id="_x0000_s1036" style="position:absolute;margin-left:361.7pt;margin-top:9.2pt;width:119.45pt;height:34.4pt;z-index:251668480" filled="f" strokecolor="red" strokeweight="2.25pt"/>
        </w:pict>
      </w:r>
      <w:r>
        <w:rPr>
          <w:noProof/>
          <w:sz w:val="28"/>
          <w:szCs w:val="28"/>
        </w:rPr>
        <w:pict>
          <v:oval id="_x0000_s1035" style="position:absolute;margin-left:231.95pt;margin-top:9.2pt;width:119.45pt;height:34.4pt;z-index:251667456" filled="f" strokecolor="red" strokeweight="2.25pt"/>
        </w:pict>
      </w:r>
      <w:r>
        <w:rPr>
          <w:noProof/>
          <w:sz w:val="28"/>
          <w:szCs w:val="28"/>
        </w:rPr>
        <w:pict>
          <v:oval id="_x0000_s1034" style="position:absolute;margin-left:-26.05pt;margin-top:9.2pt;width:119.45pt;height:34.4pt;z-index:251666432" filled="f" strokecolor="red" strokeweight="2.25pt"/>
        </w:pict>
      </w: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553C24" w:rsidRPr="00553C24" w:rsidTr="00553C24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8C0A7C" w:rsidP="00553C2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7" style="position:absolute;left:0;text-align:left;margin-left:-9.2pt;margin-top:26.15pt;width:136.55pt;height:34.4pt;z-index:251669504" filled="f" strokecolor="red" strokeweight="2.25pt"/>
              </w:pict>
            </w:r>
            <w:r w:rsidR="00553C24" w:rsidRPr="00553C24">
              <w:rPr>
                <w:sz w:val="28"/>
                <w:szCs w:val="28"/>
              </w:rPr>
              <w:t>Stérilisé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Pasteurisé</w:t>
            </w:r>
          </w:p>
        </w:tc>
        <w:tc>
          <w:tcPr>
            <w:tcW w:w="2622" w:type="dxa"/>
            <w:vAlign w:val="center"/>
          </w:tcPr>
          <w:p w:rsidR="00553C24" w:rsidRPr="00553C24" w:rsidRDefault="008C0A7C" w:rsidP="00553C2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8" style="position:absolute;left:0;text-align:left;margin-left:-3.65pt;margin-top:26.6pt;width:119.45pt;height:34.4pt;z-index:251670528;mso-position-horizontal-relative:text;mso-position-vertical-relative:text" filled="f" strokecolor="red" strokeweight="2.25pt"/>
              </w:pict>
            </w:r>
            <w:r w:rsidR="00553C24" w:rsidRPr="00553C24">
              <w:rPr>
                <w:sz w:val="28"/>
                <w:szCs w:val="28"/>
              </w:rPr>
              <w:t>déshydraté</w:t>
            </w:r>
          </w:p>
        </w:tc>
        <w:tc>
          <w:tcPr>
            <w:tcW w:w="2623" w:type="dxa"/>
            <w:vAlign w:val="center"/>
          </w:tcPr>
          <w:p w:rsidR="00553C24" w:rsidRPr="00553C24" w:rsidRDefault="008C0A7C" w:rsidP="00553C2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9" style="position:absolute;left:0;text-align:left;margin-left:2.95pt;margin-top:26.6pt;width:119.45pt;height:34.4pt;z-index:251671552;mso-position-horizontal-relative:text;mso-position-vertical-relative:text" filled="f" strokecolor="red" strokeweight="2.25pt"/>
              </w:pict>
            </w:r>
            <w:r w:rsidR="00553C24" w:rsidRPr="00553C24">
              <w:rPr>
                <w:sz w:val="28"/>
                <w:szCs w:val="28"/>
              </w:rPr>
              <w:t>UHT</w:t>
            </w:r>
          </w:p>
        </w:tc>
      </w:tr>
      <w:tr w:rsidR="00553C24" w:rsidRPr="00553C24" w:rsidTr="00553C24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non sucré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cru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 xml:space="preserve">Entier stérilisé 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553C24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sucré</w:t>
            </w:r>
          </w:p>
        </w:tc>
      </w:tr>
    </w:tbl>
    <w:p w:rsidR="00553C24" w:rsidRDefault="00553C24"/>
    <w:p w:rsidR="004C6A3D" w:rsidRDefault="004C6A3D"/>
    <w:p w:rsidR="004C6A3D" w:rsidRDefault="004C6A3D"/>
    <w:p w:rsidR="004C6A3D" w:rsidRDefault="004C6A3D"/>
    <w:p w:rsidR="004C6A3D" w:rsidRDefault="004C6A3D" w:rsidP="004C6A3D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4C6A3D" w:rsidRDefault="004C6A3D" w:rsidP="004C6A3D">
      <w:pPr>
        <w:pStyle w:val="En-tte"/>
        <w:ind w:left="360"/>
        <w:rPr>
          <w:b/>
          <w:sz w:val="28"/>
          <w:u w:val="single"/>
        </w:rPr>
      </w:pPr>
    </w:p>
    <w:p w:rsidR="004C6A3D" w:rsidRDefault="00BD1483" w:rsidP="004C6A3D">
      <w:pPr>
        <w:pStyle w:val="En-tte"/>
        <w:rPr>
          <w:b/>
          <w:sz w:val="28"/>
          <w:u w:val="single"/>
        </w:rPr>
      </w:pPr>
      <w:r>
        <w:rPr>
          <w:b/>
          <w:sz w:val="28"/>
          <w:u w:val="single"/>
        </w:rPr>
        <w:t>Relier</w:t>
      </w:r>
      <w:r w:rsidR="004C6A3D">
        <w:rPr>
          <w:b/>
          <w:sz w:val="28"/>
          <w:u w:val="single"/>
        </w:rPr>
        <w:t xml:space="preserve"> les températures qui correspondent aux techniques de conservation du lait par la chaleur.</w:t>
      </w:r>
    </w:p>
    <w:p w:rsidR="004C6A3D" w:rsidRDefault="004C6A3D" w:rsidP="004C6A3D">
      <w:pPr>
        <w:pStyle w:val="En-tte"/>
        <w:tabs>
          <w:tab w:val="left" w:pos="708"/>
        </w:tabs>
        <w:rPr>
          <w:b/>
          <w:sz w:val="24"/>
          <w:u w:val="singl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EBULLITION DOMESTIQUE</w:t>
            </w:r>
          </w:p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 secondes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PASTEURISATION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secondes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+100°C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  <w:r w:rsidRPr="004C6A3D">
              <w:rPr>
                <w:b/>
              </w:rPr>
              <w:t>STERILISATION SIMPLE</w:t>
            </w:r>
          </w:p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10 minutes</w:t>
            </w:r>
          </w:p>
        </w:tc>
      </w:tr>
      <w:tr w:rsidR="004C6A3D" w:rsidRPr="004C6A3D" w:rsidTr="00D45538">
        <w:trPr>
          <w:cantSplit/>
          <w:trHeight w:val="86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118°C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jc w:val="center"/>
              <w:rPr>
                <w:b/>
              </w:rPr>
            </w:pPr>
            <w:r w:rsidRPr="004C6A3D">
              <w:rPr>
                <w:b/>
              </w:rPr>
              <w:t>STERILISATION UHT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A3D" w:rsidRPr="004C6A3D" w:rsidRDefault="004C6A3D" w:rsidP="00D45538">
            <w:pPr>
              <w:pStyle w:val="En-tte"/>
              <w:tabs>
                <w:tab w:val="left" w:pos="708"/>
              </w:tabs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 minutes</w:t>
            </w:r>
          </w:p>
        </w:tc>
      </w:tr>
    </w:tbl>
    <w:p w:rsidR="004C6A3D" w:rsidRDefault="004C6A3D"/>
    <w:p w:rsidR="00553C24" w:rsidRDefault="00553C24"/>
    <w:p w:rsidR="00553C24" w:rsidRPr="004C6A3D" w:rsidRDefault="00553C24" w:rsidP="00553C24">
      <w:pPr>
        <w:rPr>
          <w:b/>
          <w:sz w:val="28"/>
          <w:u w:val="single"/>
        </w:rPr>
      </w:pPr>
      <w:r w:rsidRPr="004C6A3D">
        <w:rPr>
          <w:b/>
          <w:sz w:val="28"/>
          <w:u w:val="single"/>
        </w:rPr>
        <w:t>Entourer les laits qui peuvent se conserver en réserve avant ouverture</w:t>
      </w:r>
    </w:p>
    <w:p w:rsidR="00553C24" w:rsidRDefault="00553C24" w:rsidP="00553C24"/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553C24" w:rsidRPr="00553C24" w:rsidTr="00D45538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Stérilisé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Pasteurisé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déshydraté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UHT</w:t>
            </w:r>
          </w:p>
        </w:tc>
      </w:tr>
      <w:tr w:rsidR="00553C24" w:rsidRPr="00553C24" w:rsidTr="00D45538">
        <w:trPr>
          <w:trHeight w:val="567"/>
        </w:trPr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non sucré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cru</w:t>
            </w:r>
          </w:p>
        </w:tc>
        <w:tc>
          <w:tcPr>
            <w:tcW w:w="2622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 xml:space="preserve">Entier stérilisé </w:t>
            </w:r>
          </w:p>
        </w:tc>
        <w:tc>
          <w:tcPr>
            <w:tcW w:w="2623" w:type="dxa"/>
            <w:vAlign w:val="center"/>
          </w:tcPr>
          <w:p w:rsidR="00553C24" w:rsidRPr="00553C24" w:rsidRDefault="00553C24" w:rsidP="00D45538">
            <w:pPr>
              <w:jc w:val="center"/>
              <w:rPr>
                <w:sz w:val="28"/>
                <w:szCs w:val="28"/>
              </w:rPr>
            </w:pPr>
            <w:r w:rsidRPr="00553C24">
              <w:rPr>
                <w:sz w:val="28"/>
                <w:szCs w:val="28"/>
              </w:rPr>
              <w:t>Concentré sucré</w:t>
            </w:r>
          </w:p>
        </w:tc>
      </w:tr>
    </w:tbl>
    <w:p w:rsidR="00553C24" w:rsidRDefault="00553C24"/>
    <w:sectPr w:rsidR="00553C24" w:rsidSect="00553C24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9B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6A3D"/>
    <w:rsid w:val="00011551"/>
    <w:rsid w:val="00036FFB"/>
    <w:rsid w:val="000610EE"/>
    <w:rsid w:val="00083F87"/>
    <w:rsid w:val="001157F3"/>
    <w:rsid w:val="001421D3"/>
    <w:rsid w:val="001724CF"/>
    <w:rsid w:val="001A1021"/>
    <w:rsid w:val="00446F0C"/>
    <w:rsid w:val="00460F18"/>
    <w:rsid w:val="00493E6F"/>
    <w:rsid w:val="004C6A3D"/>
    <w:rsid w:val="00514F77"/>
    <w:rsid w:val="00533F3C"/>
    <w:rsid w:val="00553C24"/>
    <w:rsid w:val="00625BE9"/>
    <w:rsid w:val="00633467"/>
    <w:rsid w:val="006C339C"/>
    <w:rsid w:val="00780772"/>
    <w:rsid w:val="00896B82"/>
    <w:rsid w:val="008B64B8"/>
    <w:rsid w:val="008C0A7C"/>
    <w:rsid w:val="008E680C"/>
    <w:rsid w:val="00BD1483"/>
    <w:rsid w:val="00C21544"/>
    <w:rsid w:val="00CE7405"/>
    <w:rsid w:val="00D00DCB"/>
    <w:rsid w:val="00DB6F02"/>
    <w:rsid w:val="00DE45A5"/>
    <w:rsid w:val="00F5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30"/>
        <o:r id="V:Rule4" type="connector" idref="#_x0000_s1031"/>
        <o:r id="V:Rule5" type="connector" idref="#_x0000_s1033"/>
        <o:r id="V:Rule6" type="connector" idref="#_x0000_s1027"/>
        <o:r id="V:Rule7" type="connector" idref="#_x0000_s1028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C6A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C6A3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5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Serge Raynaud</cp:lastModifiedBy>
  <cp:revision>5</cp:revision>
  <dcterms:created xsi:type="dcterms:W3CDTF">2013-05-09T05:56:00Z</dcterms:created>
  <dcterms:modified xsi:type="dcterms:W3CDTF">2014-01-19T07:50:00Z</dcterms:modified>
</cp:coreProperties>
</file>